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F2" w:rsidRPr="001460F2" w:rsidRDefault="008D48A9" w:rsidP="001460F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1460F2" w:rsidRPr="0014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исследования жителям города было предложено </w:t>
      </w:r>
      <w:r w:rsidR="001460F2" w:rsidRPr="0014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оценить качество услуг основных учреждений культуры города</w:t>
      </w:r>
      <w:r w:rsidR="001460F2" w:rsidRPr="0014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60F2" w:rsidRPr="001460F2" w:rsidRDefault="001460F2" w:rsidP="001460F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0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46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услуг, предоставляемых МБУ «Дворец искусств», довольны 80,4% респондентов. Это учреждение культуры города на протяжении всего мониторинга продолжает удерживать в рейтинге лидирующую позицию. На втором месте – МАУ «Городской драматический театр» (73,1%). На третьем месте – ДК «Октябрь» (70,8%). По сравнению с предыдущими замерами первая тройка лидеров осталась прежней. Необходимо отметить, что все обследуемые учреждения культуры города продолжают удерживать качество своих услуг на уровне прошлого г</w:t>
      </w:r>
      <w:r w:rsidR="008D4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ода. </w:t>
      </w:r>
    </w:p>
    <w:p w:rsidR="001460F2" w:rsidRPr="001460F2" w:rsidRDefault="001460F2" w:rsidP="001460F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0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60F2" w:rsidRPr="001460F2" w:rsidRDefault="001460F2" w:rsidP="001460F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0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Подробно уровень удовлетворенности в сравнении с прошлым годом представлен на рисунке 22 и в таблице 3.</w:t>
      </w:r>
    </w:p>
    <w:p w:rsidR="001460F2" w:rsidRPr="001460F2" w:rsidRDefault="001460F2" w:rsidP="001460F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:rsidR="001460F2" w:rsidRPr="001460F2" w:rsidRDefault="001460F2" w:rsidP="001460F2">
      <w:pPr>
        <w:tabs>
          <w:tab w:val="left" w:pos="42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460F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14925" cy="5057775"/>
            <wp:effectExtent l="0" t="0" r="9525" b="952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60F2" w:rsidRPr="001460F2" w:rsidRDefault="001460F2" w:rsidP="00146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Рис.22. Удовлетворенность качеством услуг, предоставляемых</w:t>
      </w:r>
      <w:r w:rsidRPr="0014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учреждениями культуры города за 2016-2017 гг. (%)</w:t>
      </w:r>
    </w:p>
    <w:p w:rsidR="001460F2" w:rsidRPr="001460F2" w:rsidRDefault="001460F2" w:rsidP="001460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60F2" w:rsidRPr="001460F2" w:rsidRDefault="001460F2" w:rsidP="001460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0F2" w:rsidRPr="001460F2" w:rsidRDefault="001460F2" w:rsidP="001460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0F2" w:rsidRPr="001460F2" w:rsidRDefault="001460F2" w:rsidP="001460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0F2" w:rsidRPr="001460F2" w:rsidRDefault="001460F2" w:rsidP="001460F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46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460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Таблица 3</w:t>
      </w:r>
    </w:p>
    <w:tbl>
      <w:tblPr>
        <w:tblW w:w="5374" w:type="pct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095"/>
        <w:gridCol w:w="1407"/>
        <w:gridCol w:w="1648"/>
        <w:gridCol w:w="1506"/>
        <w:gridCol w:w="1607"/>
        <w:gridCol w:w="10"/>
        <w:gridCol w:w="14"/>
      </w:tblGrid>
      <w:tr w:rsidR="001460F2" w:rsidRPr="001460F2" w:rsidTr="005F4995">
        <w:tc>
          <w:tcPr>
            <w:tcW w:w="1990" w:type="pct"/>
            <w:vMerge w:val="restart"/>
            <w:shd w:val="clear" w:color="auto" w:fill="auto"/>
            <w:vAlign w:val="center"/>
          </w:tcPr>
          <w:p w:rsidR="001460F2" w:rsidRPr="001460F2" w:rsidRDefault="001460F2" w:rsidP="0014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010" w:type="pct"/>
            <w:gridSpan w:val="6"/>
            <w:shd w:val="clear" w:color="auto" w:fill="auto"/>
            <w:vAlign w:val="center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Удовлетворены ли Вы качеством услуг в учреждениях культуры города?</w:t>
            </w:r>
          </w:p>
        </w:tc>
      </w:tr>
      <w:tr w:rsidR="001460F2" w:rsidRPr="001460F2" w:rsidTr="005F4995">
        <w:trPr>
          <w:gridAfter w:val="1"/>
          <w:wAfter w:w="7" w:type="pct"/>
        </w:trPr>
        <w:tc>
          <w:tcPr>
            <w:tcW w:w="1990" w:type="pct"/>
            <w:vMerge/>
            <w:shd w:val="clear" w:color="auto" w:fill="auto"/>
            <w:vAlign w:val="center"/>
          </w:tcPr>
          <w:p w:rsidR="001460F2" w:rsidRPr="001460F2" w:rsidRDefault="001460F2" w:rsidP="0014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85" w:type="pct"/>
            <w:gridSpan w:val="2"/>
            <w:shd w:val="clear" w:color="auto" w:fill="auto"/>
            <w:vAlign w:val="center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«да,</w:t>
            </w:r>
          </w:p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удовлетворен»</w:t>
            </w:r>
          </w:p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+</w:t>
            </w:r>
          </w:p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«скорее удовлетворен»</w:t>
            </w:r>
          </w:p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18" w:type="pct"/>
            <w:gridSpan w:val="3"/>
            <w:shd w:val="clear" w:color="auto" w:fill="auto"/>
            <w:vAlign w:val="center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«скорее не удовлетворен»</w:t>
            </w:r>
          </w:p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+</w:t>
            </w:r>
          </w:p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«не удовлетворен»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  <w:shd w:val="clear" w:color="auto" w:fill="auto"/>
            <w:vAlign w:val="center"/>
          </w:tcPr>
          <w:p w:rsidR="001460F2" w:rsidRPr="001460F2" w:rsidRDefault="001460F2" w:rsidP="00146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800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781" w:type="pct"/>
            <w:shd w:val="clear" w:color="auto" w:fill="D9D9D9"/>
            <w:vAlign w:val="center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2017г.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</w:tcPr>
          <w:p w:rsidR="001460F2" w:rsidRPr="001460F2" w:rsidRDefault="001460F2" w:rsidP="00146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Дворец искусств</w:t>
            </w:r>
          </w:p>
        </w:tc>
        <w:tc>
          <w:tcPr>
            <w:tcW w:w="684" w:type="pct"/>
            <w:shd w:val="clear" w:color="auto" w:fill="auto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800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</w:t>
            </w:r>
          </w:p>
        </w:tc>
        <w:tc>
          <w:tcPr>
            <w:tcW w:w="732" w:type="pct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1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</w:tcPr>
          <w:p w:rsidR="001460F2" w:rsidRPr="001460F2" w:rsidRDefault="001460F2" w:rsidP="00146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Дворец культуры «Октябрь»</w:t>
            </w:r>
          </w:p>
        </w:tc>
        <w:tc>
          <w:tcPr>
            <w:tcW w:w="684" w:type="pct"/>
            <w:shd w:val="clear" w:color="auto" w:fill="auto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00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732" w:type="pct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81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</w:tcPr>
          <w:p w:rsidR="001460F2" w:rsidRPr="001460F2" w:rsidRDefault="001460F2" w:rsidP="00146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Центр национальных культур</w:t>
            </w:r>
          </w:p>
        </w:tc>
        <w:tc>
          <w:tcPr>
            <w:tcW w:w="684" w:type="pct"/>
            <w:shd w:val="clear" w:color="auto" w:fill="auto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800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732" w:type="pct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81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</w:tcPr>
          <w:p w:rsidR="001460F2" w:rsidRPr="001460F2" w:rsidRDefault="001460F2" w:rsidP="00146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Городской драматический театр</w:t>
            </w:r>
          </w:p>
        </w:tc>
        <w:tc>
          <w:tcPr>
            <w:tcW w:w="684" w:type="pct"/>
            <w:shd w:val="clear" w:color="auto" w:fill="auto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800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732" w:type="pct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81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</w:tcPr>
          <w:p w:rsidR="001460F2" w:rsidRPr="001460F2" w:rsidRDefault="001460F2" w:rsidP="00146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684" w:type="pct"/>
            <w:shd w:val="clear" w:color="auto" w:fill="auto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00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732" w:type="pct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1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</w:tcPr>
          <w:p w:rsidR="001460F2" w:rsidRPr="001460F2" w:rsidRDefault="001460F2" w:rsidP="00146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Краеведческий музей имени Т.Д. Шуваева</w:t>
            </w:r>
          </w:p>
        </w:tc>
        <w:tc>
          <w:tcPr>
            <w:tcW w:w="684" w:type="pct"/>
            <w:shd w:val="clear" w:color="auto" w:fill="auto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00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732" w:type="pct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81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460F2" w:rsidRPr="001460F2" w:rsidTr="001460F2">
        <w:trPr>
          <w:gridAfter w:val="2"/>
          <w:wAfter w:w="12" w:type="pct"/>
        </w:trPr>
        <w:tc>
          <w:tcPr>
            <w:tcW w:w="1990" w:type="pct"/>
          </w:tcPr>
          <w:p w:rsidR="001460F2" w:rsidRPr="001460F2" w:rsidRDefault="001460F2" w:rsidP="00146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Музей русского быта</w:t>
            </w:r>
          </w:p>
        </w:tc>
        <w:tc>
          <w:tcPr>
            <w:tcW w:w="684" w:type="pct"/>
            <w:shd w:val="clear" w:color="auto" w:fill="auto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800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732" w:type="pct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81" w:type="pct"/>
            <w:shd w:val="clear" w:color="auto" w:fill="D9D9D9"/>
          </w:tcPr>
          <w:p w:rsidR="001460F2" w:rsidRPr="001460F2" w:rsidRDefault="001460F2" w:rsidP="00146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6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</w:tbl>
    <w:p w:rsidR="001460F2" w:rsidRPr="001460F2" w:rsidRDefault="001460F2" w:rsidP="00146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60F2" w:rsidRPr="001460F2" w:rsidRDefault="001460F2" w:rsidP="001460F2">
      <w:pPr>
        <w:tabs>
          <w:tab w:val="left" w:pos="284"/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7E6944" w:rsidRDefault="007E6944"/>
    <w:sectPr w:rsidR="007E6944" w:rsidSect="00B0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86426"/>
    <w:multiLevelType w:val="hybridMultilevel"/>
    <w:tmpl w:val="B76AD72C"/>
    <w:lvl w:ilvl="0" w:tplc="2334DD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03A"/>
    <w:multiLevelType w:val="hybridMultilevel"/>
    <w:tmpl w:val="6A82746C"/>
    <w:lvl w:ilvl="0" w:tplc="2334D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60F2"/>
    <w:rsid w:val="001460F2"/>
    <w:rsid w:val="007E6944"/>
    <w:rsid w:val="008D48A9"/>
    <w:rsid w:val="00B0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'Услуги декабрь  2015-2017гг'!$G$273</c:f>
              <c:strCache>
                <c:ptCount val="1"/>
                <c:pt idx="0">
                  <c:v>2016г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solidFill>
                <a:schemeClr val="tx2">
                  <a:lumMod val="40000"/>
                  <a:lumOff val="60000"/>
                </a:schemeClr>
              </a:solidFill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fld id="{306BCAAF-E42A-4029-8951-3A890E96E913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EE4A-4E60-BE97-E062045B5EB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5FAD89D-A047-4B9C-BEC7-F636C5D79846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4A-4E60-BE97-E062045B5E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'Услуги декабрь  2015-2017гг'!$F$274:$F$280</c:f>
              <c:strCache>
                <c:ptCount val="7"/>
                <c:pt idx="0">
                  <c:v>Дворец искусств</c:v>
                </c:pt>
                <c:pt idx="1">
                  <c:v>Дворец культуры «Октябрь»</c:v>
                </c:pt>
                <c:pt idx="2">
                  <c:v>Центр национальных культур</c:v>
                </c:pt>
                <c:pt idx="3">
                  <c:v>Городской драматический театр</c:v>
                </c:pt>
                <c:pt idx="4">
                  <c:v>Библиотеки</c:v>
                </c:pt>
                <c:pt idx="5">
                  <c:v>Краеведческий музей имени Т.Д. Шуваева</c:v>
                </c:pt>
                <c:pt idx="6">
                  <c:v>Музей русского быта</c:v>
                </c:pt>
              </c:strCache>
            </c:strRef>
          </c:cat>
          <c:val>
            <c:numRef>
              <c:f>'Услуги декабрь  2015-2017гг'!$G$274:$G$280</c:f>
              <c:numCache>
                <c:formatCode>General</c:formatCode>
                <c:ptCount val="7"/>
                <c:pt idx="0">
                  <c:v>79.2</c:v>
                </c:pt>
                <c:pt idx="1">
                  <c:v>70</c:v>
                </c:pt>
                <c:pt idx="2">
                  <c:v>63.9</c:v>
                </c:pt>
                <c:pt idx="3">
                  <c:v>73</c:v>
                </c:pt>
                <c:pt idx="4">
                  <c:v>66.5</c:v>
                </c:pt>
                <c:pt idx="5">
                  <c:v>56.2</c:v>
                </c:pt>
                <c:pt idx="6">
                  <c:v>53.9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E4A-4E60-BE97-E062045B5EB7}"/>
            </c:ext>
          </c:extLst>
        </c:ser>
        <c:ser>
          <c:idx val="1"/>
          <c:order val="1"/>
          <c:tx>
            <c:strRef>
              <c:f>'Услуги декабрь  2015-2017гг'!$H$273</c:f>
              <c:strCache>
                <c:ptCount val="1"/>
                <c:pt idx="0">
                  <c:v>2017г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6"/>
              <c:tx>
                <c:rich>
                  <a:bodyPr/>
                  <a:lstStyle/>
                  <a:p>
                    <a:fld id="{6595D09E-6E95-4078-906D-D8E2BAC8235B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4A-4E60-BE97-E062045B5E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'Услуги декабрь  2015-2017гг'!$F$274:$F$280</c:f>
              <c:strCache>
                <c:ptCount val="7"/>
                <c:pt idx="0">
                  <c:v>Дворец искусств</c:v>
                </c:pt>
                <c:pt idx="1">
                  <c:v>Дворец культуры «Октябрь»</c:v>
                </c:pt>
                <c:pt idx="2">
                  <c:v>Центр национальных культур</c:v>
                </c:pt>
                <c:pt idx="3">
                  <c:v>Городской драматический театр</c:v>
                </c:pt>
                <c:pt idx="4">
                  <c:v>Библиотеки</c:v>
                </c:pt>
                <c:pt idx="5">
                  <c:v>Краеведческий музей имени Т.Д. Шуваева</c:v>
                </c:pt>
                <c:pt idx="6">
                  <c:v>Музей русского быта</c:v>
                </c:pt>
              </c:strCache>
            </c:strRef>
          </c:cat>
          <c:val>
            <c:numRef>
              <c:f>'Услуги декабрь  2015-2017гг'!$H$274:$H$280</c:f>
              <c:numCache>
                <c:formatCode>General</c:formatCode>
                <c:ptCount val="7"/>
                <c:pt idx="0">
                  <c:v>80.400000000000006</c:v>
                </c:pt>
                <c:pt idx="1">
                  <c:v>70.8</c:v>
                </c:pt>
                <c:pt idx="2">
                  <c:v>65.400000000000006</c:v>
                </c:pt>
                <c:pt idx="3">
                  <c:v>73.099999999999994</c:v>
                </c:pt>
                <c:pt idx="4">
                  <c:v>66.599999999999994</c:v>
                </c:pt>
                <c:pt idx="5">
                  <c:v>57.7</c:v>
                </c:pt>
                <c:pt idx="6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E4A-4E60-BE97-E062045B5EB7}"/>
            </c:ext>
          </c:extLst>
        </c:ser>
        <c:gapWidth val="219"/>
        <c:axId val="52806016"/>
        <c:axId val="52807552"/>
      </c:barChart>
      <c:catAx>
        <c:axId val="52806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807552"/>
        <c:crosses val="autoZero"/>
        <c:auto val="1"/>
        <c:lblAlgn val="ctr"/>
        <c:lblOffset val="100"/>
      </c:catAx>
      <c:valAx>
        <c:axId val="528075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80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Мишура АС</dc:creator>
  <cp:keywords/>
  <dc:description/>
  <cp:lastModifiedBy>raspopovasyu</cp:lastModifiedBy>
  <cp:revision>2</cp:revision>
  <dcterms:created xsi:type="dcterms:W3CDTF">2017-12-29T04:34:00Z</dcterms:created>
  <dcterms:modified xsi:type="dcterms:W3CDTF">2018-01-30T10:01:00Z</dcterms:modified>
</cp:coreProperties>
</file>